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D66" w:rsidRDefault="005E44BB" w:rsidP="005E44BB">
      <w:pPr>
        <w:spacing w:after="0" w:line="312" w:lineRule="auto"/>
        <w:rPr>
          <w:rFonts w:ascii="Bookman Old Style" w:hAnsi="Bookman Old Style" w:cs="Arial"/>
          <w:b/>
        </w:rPr>
      </w:pPr>
      <w:r w:rsidRPr="005E2B0A">
        <w:rPr>
          <w:noProof/>
          <w:lang w:eastAsia="pl-PL"/>
        </w:rPr>
        <w:drawing>
          <wp:inline distT="0" distB="0" distL="0" distR="0" wp14:anchorId="0DD223EC" wp14:editId="51B8BA76">
            <wp:extent cx="5759450" cy="47614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D66" w:rsidRDefault="00286D66" w:rsidP="00C7255A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F51130" w:rsidRDefault="00F51130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D056A7" w:rsidRPr="003A1DDA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:rsidR="00D056A7" w:rsidRPr="00E756F0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:rsidR="00D056A7" w:rsidRDefault="00D056A7" w:rsidP="00D056A7">
      <w:pPr>
        <w:spacing w:line="312" w:lineRule="auto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  <w:r w:rsidRPr="00E756F0">
        <w:rPr>
          <w:rFonts w:ascii="Bookman Old Style" w:hAnsi="Bookman Old Style" w:cs="Arial"/>
          <w:b/>
        </w:rPr>
        <w:t>Wykonawca:</w:t>
      </w:r>
    </w:p>
    <w:p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D056A7" w:rsidRPr="00AE0BC6" w:rsidRDefault="00D056A7" w:rsidP="00D056A7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:rsidR="005E44BB" w:rsidRDefault="005E44BB" w:rsidP="00D056A7">
      <w:pPr>
        <w:spacing w:after="0" w:line="312" w:lineRule="auto"/>
        <w:rPr>
          <w:rFonts w:ascii="Bookman Old Style" w:hAnsi="Bookman Old Style" w:cs="Arial"/>
          <w:u w:val="single"/>
        </w:rPr>
      </w:pPr>
    </w:p>
    <w:p w:rsidR="00D056A7" w:rsidRPr="00EF386A" w:rsidRDefault="00D056A7" w:rsidP="00D056A7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7F0EBE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:rsidR="00D056A7" w:rsidRPr="00AE0BC6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podstawa do reprezentacji)</w:t>
      </w:r>
    </w:p>
    <w:p w:rsidR="00D056A7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7F0EBE" w:rsidRDefault="007F0EBE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5E44BB" w:rsidRPr="00AE0BC6" w:rsidRDefault="005E44BB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>Oświadczenia wykonawcy/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wykonawcy wspólnie ubiegającego się o udzielenie zamówienia 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DOTYCZĄCE PRZESŁANEK WYKLUCZENIA Z ART. 5K ROZPORZĄDZENIA 833/2014 ORAZ ART. 7 UST. 1 USTAWY </w:t>
      </w:r>
      <w:r w:rsidRPr="00A54A1D">
        <w:rPr>
          <w:rFonts w:ascii="Bookman Old Style" w:hAnsi="Bookman Old Style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</w:rPr>
        <w:t>składane na podstawie art. 125 ust. 1 ustawy Pzp</w:t>
      </w:r>
    </w:p>
    <w:p w:rsidR="00D056A7" w:rsidRDefault="00D056A7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D056A7" w:rsidRDefault="00D056A7" w:rsidP="00D056A7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:rsidR="00286D66" w:rsidRPr="000A635E" w:rsidRDefault="000A635E" w:rsidP="005E44BB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 w:rsidRPr="000A635E">
        <w:rPr>
          <w:rFonts w:ascii="Bookman Old Style" w:eastAsia="Times New Roman" w:hAnsi="Bookman Old Style" w:cs="Times New Roman"/>
          <w:b/>
          <w:bCs/>
          <w:lang w:eastAsia="pl-PL"/>
        </w:rPr>
        <w:t>„</w:t>
      </w:r>
      <w:r w:rsidR="005E44BB">
        <w:rPr>
          <w:rFonts w:ascii="Bookman Old Style" w:hAnsi="Bookman Old Style" w:cs="Tahoma"/>
          <w:b/>
          <w:bCs/>
        </w:rPr>
        <w:t>Poprawa jakości kształcenia zawodowego uczniów z Zespołu Szkół Elektrycznych i Ogólnokształcących w Krośnie poprzez tworzenie nowoczesnych pracowni do nauczania przedmiotów zawodowych” – dostawy</w:t>
      </w:r>
      <w:r w:rsidR="00D056A7" w:rsidRPr="00AE0BC6">
        <w:rPr>
          <w:rFonts w:ascii="Bookman Old Style" w:hAnsi="Bookman Old Style" w:cs="Arial"/>
        </w:rPr>
        <w:t>,</w:t>
      </w:r>
      <w:r w:rsidR="00D056A7">
        <w:rPr>
          <w:rFonts w:ascii="Bookman Old Style" w:hAnsi="Bookman Old Style" w:cs="Arial"/>
        </w:rPr>
        <w:t xml:space="preserve"> </w:t>
      </w:r>
    </w:p>
    <w:p w:rsidR="00D056A7" w:rsidRDefault="00D056A7" w:rsidP="00286D66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prowadzonego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:rsidR="00F51130" w:rsidRDefault="00F51130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5E44BB" w:rsidRDefault="005E44BB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5E44BB" w:rsidRDefault="005E44BB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lastRenderedPageBreak/>
        <w:t>OŚWIADCZENIA DOTYCZĄCE WYKONAWCY:</w:t>
      </w:r>
    </w:p>
    <w:p w:rsidR="00D056A7" w:rsidRDefault="003011AB" w:rsidP="00D056A7">
      <w:pPr>
        <w:spacing w:before="240" w:after="0" w:line="312" w:lineRule="aut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D056A7" w:rsidRPr="00D056A7">
        <w:rPr>
          <w:rFonts w:ascii="Bookman Old Style" w:hAnsi="Bookman Old Style" w:cs="Arial"/>
        </w:rPr>
        <w:t xml:space="preserve">Oświadczam, że nie podlegam wykluczeniu z postępowania na podstawie </w:t>
      </w:r>
      <w:r w:rsidR="00D056A7" w:rsidRPr="00D056A7">
        <w:rPr>
          <w:rFonts w:ascii="Bookman Old Style" w:hAnsi="Bookman Old Style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</w:t>
      </w:r>
      <w:r w:rsidR="005E44BB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związku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działaniami Rosji destabilizującymi sytuację na Ukrainie (Dz. Urz. UE nr L 111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8.4.2022, str. 1), dalej: rozporządzenie 2022/576.</w:t>
      </w:r>
      <w:r w:rsidRPr="003011AB">
        <w:rPr>
          <w:rFonts w:ascii="Bookman Old Style" w:hAnsi="Bookman Old Style" w:cs="Arial"/>
          <w:iCs/>
          <w:color w:val="222222"/>
          <w:vertAlign w:val="superscript"/>
        </w:rPr>
        <w:t xml:space="preserve"> [</w:t>
      </w:r>
      <w:r>
        <w:rPr>
          <w:rFonts w:ascii="Bookman Old Style" w:hAnsi="Bookman Old Style" w:cs="Arial"/>
          <w:iCs/>
          <w:color w:val="222222"/>
          <w:vertAlign w:val="superscript"/>
        </w:rPr>
        <w:t>1]</w:t>
      </w:r>
    </w:p>
    <w:p w:rsidR="00F51130" w:rsidRDefault="00F51130" w:rsidP="003011AB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:rsidR="003011AB" w:rsidRPr="003011AB" w:rsidRDefault="003011AB" w:rsidP="007F0EBE">
      <w:pPr>
        <w:pStyle w:val="NormalnyWeb"/>
        <w:spacing w:after="12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  <w:r w:rsidRPr="003011AB">
        <w:rPr>
          <w:rFonts w:ascii="Bookman Old Style" w:hAnsi="Bookman Old Style" w:cs="Arial"/>
          <w:b/>
          <w:sz w:val="22"/>
          <w:szCs w:val="22"/>
        </w:rPr>
        <w:t>2.</w:t>
      </w:r>
      <w:r w:rsidRPr="003011AB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3011AB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3011AB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3011AB">
        <w:rPr>
          <w:rFonts w:ascii="Bookman Old Style" w:hAnsi="Bookman Old Style" w:cs="Arial"/>
          <w:i/>
          <w:iCs/>
          <w:color w:val="222222"/>
          <w:sz w:val="22"/>
          <w:szCs w:val="22"/>
        </w:rPr>
        <w:t xml:space="preserve"> 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>(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> 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>07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]</w:t>
      </w:r>
    </w:p>
    <w:p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  <w:b/>
        </w:rPr>
        <w:t>INFORMACJA DOTYCZĄCA POLEGANIA NA ZDOLNOŚCIACH LUB SYTUACJI PODMIOTU UDOSTĘPNIAJĄCEGO ZASOBY W ZAKRESIE ODPOWIADAJĄCYM PONAD 10% WARTOŚCI ZAMÓWIENIA</w:t>
      </w:r>
      <w:r w:rsidRPr="00AE0BC6">
        <w:rPr>
          <w:rFonts w:ascii="Bookman Old Style" w:hAnsi="Bookman Old Style" w:cs="Arial"/>
          <w:b/>
          <w:bCs/>
        </w:rPr>
        <w:t>:</w:t>
      </w:r>
    </w:p>
    <w:p w:rsidR="00D056A7" w:rsidRP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bookmarkStart w:id="0" w:name="_Hlk99016800"/>
      <w:r w:rsidRPr="00D056A7">
        <w:rPr>
          <w:rFonts w:ascii="Bookman Old Style" w:hAnsi="Bookman Old Style" w:cs="Arial"/>
          <w:i/>
          <w:sz w:val="20"/>
          <w:szCs w:val="20"/>
        </w:rPr>
        <w:t>[UWAGA: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</w:t>
      </w:r>
      <w:r w:rsidR="005E44BB">
        <w:rPr>
          <w:rFonts w:ascii="Bookman Old Style" w:hAnsi="Bookman Old Style" w:cs="Arial"/>
          <w:i/>
          <w:sz w:val="20"/>
          <w:szCs w:val="20"/>
        </w:rPr>
        <w:t> </w:t>
      </w:r>
      <w:r w:rsidRPr="00D056A7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  <w:bookmarkEnd w:id="0"/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Oświadczam, że w celu wykazania spełniania warunków udziału w postępowaniu, określonych przez </w:t>
      </w:r>
      <w:r>
        <w:rPr>
          <w:rFonts w:ascii="Bookman Old Style" w:hAnsi="Bookman Old Style" w:cs="Arial"/>
        </w:rPr>
        <w:t>Z</w:t>
      </w:r>
      <w:r w:rsidRPr="00AE0BC6">
        <w:rPr>
          <w:rFonts w:ascii="Bookman Old Style" w:hAnsi="Bookman Old Style" w:cs="Arial"/>
        </w:rPr>
        <w:t xml:space="preserve">amawiającego w </w:t>
      </w:r>
      <w:r>
        <w:rPr>
          <w:rFonts w:ascii="Bookman Old Style" w:hAnsi="Bookman Old Style" w:cs="Arial"/>
        </w:rPr>
        <w:t>SWZ</w:t>
      </w:r>
      <w:r w:rsidRPr="00AE0BC6">
        <w:rPr>
          <w:rFonts w:ascii="Bookman Old Style" w:hAnsi="Bookman Old Style" w:cs="Arial"/>
          <w:i/>
        </w:rPr>
        <w:t>,</w:t>
      </w:r>
      <w:r w:rsidRPr="00AE0BC6">
        <w:rPr>
          <w:rFonts w:ascii="Bookman Old Style" w:hAnsi="Bookman Old Style" w:cs="Arial"/>
        </w:rPr>
        <w:t xml:space="preserve"> polegam na zdolnościach lub sytuacji następującego podmiotu udostępniającego zasoby: </w:t>
      </w:r>
      <w:bookmarkStart w:id="1" w:name="_Hlk99014455"/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</w:t>
      </w:r>
      <w:r w:rsidRPr="00AE0BC6">
        <w:rPr>
          <w:rFonts w:ascii="Bookman Old Style" w:hAnsi="Bookman Old Style" w:cs="Arial"/>
        </w:rPr>
        <w:t>…...………………………………</w:t>
      </w:r>
      <w:r>
        <w:rPr>
          <w:rFonts w:ascii="Bookman Old Style" w:hAnsi="Bookman Old Style" w:cs="Arial"/>
        </w:rPr>
        <w:t>………………………………………………………………</w:t>
      </w:r>
      <w:r w:rsidRPr="00AE0BC6">
        <w:rPr>
          <w:rFonts w:ascii="Bookman Old Style" w:hAnsi="Bookman Old Style" w:cs="Arial"/>
        </w:rPr>
        <w:t>…</w:t>
      </w:r>
      <w:bookmarkEnd w:id="1"/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 następującym zakresie: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………………………….</w:t>
      </w:r>
      <w:r w:rsidRPr="00AE0BC6">
        <w:rPr>
          <w:rFonts w:ascii="Bookman Old Style" w:hAnsi="Bookman Old Style" w:cs="Arial"/>
        </w:rPr>
        <w:t xml:space="preserve">…………………………………………………………………………… </w:t>
      </w:r>
      <w:r>
        <w:rPr>
          <w:rFonts w:ascii="Bookman Old Style" w:hAnsi="Bookman Old Style" w:cs="Arial"/>
        </w:rPr>
        <w:t>,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(określić odpowiedni zakres udostępnianych zasobów dla wskazanego podmiotu)</w:t>
      </w:r>
      <w:r w:rsidRPr="00FB32D5">
        <w:rPr>
          <w:rFonts w:ascii="Bookman Old Style" w:hAnsi="Bookman Old Style" w:cs="Arial"/>
          <w:iCs/>
          <w:sz w:val="20"/>
          <w:szCs w:val="20"/>
        </w:rPr>
        <w:t>,</w:t>
      </w:r>
    </w:p>
    <w:p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co odpowiada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 xml:space="preserve">% wartości przedmiotowego zamówienia. </w:t>
      </w:r>
    </w:p>
    <w:p w:rsidR="00D056A7" w:rsidRPr="00AE0BC6" w:rsidRDefault="00D056A7" w:rsidP="00D056A7">
      <w:pPr>
        <w:shd w:val="clear" w:color="auto" w:fill="BFBFBF" w:themeFill="background1" w:themeFillShade="BF"/>
        <w:spacing w:before="36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PODWYKONAWCY, NA KTÓREGO PRZYPADA PONAD 10% WARTOŚCI ZAMÓWIENIA: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podwykonawcy (niebędącego podmiotem udostępniającym zasoby), na którego przypada ponad 10 % wartości zamówienia. W</w:t>
      </w:r>
      <w:r>
        <w:rPr>
          <w:rFonts w:ascii="Bookman Old Style" w:hAnsi="Bookman Old Style" w:cs="Arial"/>
          <w:i/>
          <w:sz w:val="20"/>
          <w:szCs w:val="20"/>
        </w:rPr>
        <w:t> </w:t>
      </w:r>
      <w:r w:rsidRPr="00FB32D5">
        <w:rPr>
          <w:rFonts w:ascii="Bookman Old Style" w:hAnsi="Bookman Old Style" w:cs="Arial"/>
          <w:i/>
          <w:sz w:val="20"/>
          <w:szCs w:val="20"/>
        </w:rPr>
        <w:t xml:space="preserve">przypadku więcej niż jednego podwykonawcy, na którego zdolnościach lub sytuacji </w:t>
      </w:r>
      <w:r w:rsidRPr="00FB32D5">
        <w:rPr>
          <w:rFonts w:ascii="Bookman Old Style" w:hAnsi="Bookman Old Style" w:cs="Arial"/>
          <w:i/>
          <w:sz w:val="20"/>
          <w:szCs w:val="20"/>
        </w:rPr>
        <w:lastRenderedPageBreak/>
        <w:t>wykonawca nie polega, a na którego przypada ponad 10 % wartości zamówienia, należy zastosować tyle razy, ile jest to konieczne.]</w:t>
      </w:r>
    </w:p>
    <w:p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podwykonawcą, na którego przypada ponad 10% wartości zamówienia:</w:t>
      </w:r>
    </w:p>
    <w:p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………………………………………………………………………………………………………… ,</w:t>
      </w:r>
    </w:p>
    <w:p w:rsidR="00D056A7" w:rsidRPr="00FB32D5" w:rsidRDefault="00D056A7" w:rsidP="003011AB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Default="00D056A7" w:rsidP="00D056A7">
      <w:pPr>
        <w:spacing w:after="24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nie zachodzą podstawy wykluczenia z postępowania o udzielenie zamówienia przewidziane w art. 5k rozporządzenia 833/2014 w brzmieniu nadanym rozporządzeniem 2022/576.</w:t>
      </w:r>
    </w:p>
    <w:p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OŚWIADCZENIE DOTYCZĄCE DOSTAWCY, NA KTÓREGO PRZYPADA </w:t>
      </w:r>
    </w:p>
    <w:p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PONAD 10% WARTOŚCI ZAMÓWIENIA: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zamówienia. W przypadku więcej niż jednego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dostawcą, na którego przypada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>% wartości zamówienia: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 ,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nie zachodzą podstawy wykluczenia z postępowania o udzielenie zamówienia przewidziane w art. 5k rozporządzenia 833/2014 w brzmieniu nadanym rozporządzeniem 2022/576.</w:t>
      </w:r>
    </w:p>
    <w:p w:rsidR="00D056A7" w:rsidRPr="00AE0BC6" w:rsidRDefault="00D056A7" w:rsidP="00D056A7">
      <w:pPr>
        <w:spacing w:after="0" w:line="312" w:lineRule="auto"/>
        <w:ind w:left="5664" w:firstLine="708"/>
        <w:jc w:val="both"/>
        <w:rPr>
          <w:rFonts w:ascii="Bookman Old Style" w:hAnsi="Bookman Old Style" w:cs="Arial"/>
          <w:i/>
        </w:rPr>
      </w:pPr>
    </w:p>
    <w:p w:rsidR="00D056A7" w:rsidRPr="00AE0BC6" w:rsidRDefault="00D056A7" w:rsidP="00D056A7">
      <w:pPr>
        <w:shd w:val="clear" w:color="auto" w:fill="BFBFBF" w:themeFill="background1" w:themeFillShade="BF"/>
        <w:spacing w:before="120"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PODANYCH INFORMACJI: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</w:p>
    <w:p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INFORMACJA DOTYCZĄCA DOSTĘPU </w:t>
      </w:r>
    </w:p>
    <w:p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DO PODMIOTOWYCH ŚRODKÓW DOWODOWYCH: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AE0BC6">
        <w:rPr>
          <w:rFonts w:ascii="Bookman Old Style" w:hAnsi="Bookman Old Style"/>
        </w:rPr>
        <w:t xml:space="preserve"> </w:t>
      </w:r>
      <w:r w:rsidRPr="00AE0BC6">
        <w:rPr>
          <w:rFonts w:ascii="Bookman Old Style" w:hAnsi="Bookman Old Style" w:cs="Arial"/>
        </w:rPr>
        <w:t>dane umożliwiające dostęp do tych środków:</w:t>
      </w:r>
    </w:p>
    <w:p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1) .............................................................................................................................</w:t>
      </w:r>
    </w:p>
    <w:p w:rsidR="00D056A7" w:rsidRPr="00FB32D5" w:rsidRDefault="00D056A7" w:rsidP="00D056A7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3011AB" w:rsidRPr="00FB32D5" w:rsidRDefault="003011AB" w:rsidP="003011AB">
      <w:pPr>
        <w:pStyle w:val="Tekstprzypisudolneg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lastRenderedPageBreak/>
        <w:t>[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 xml:space="preserve">1] </w:t>
      </w:r>
      <w:r w:rsidRPr="00FB32D5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:rsidR="003011AB" w:rsidRPr="004E3F67" w:rsidRDefault="003011AB" w:rsidP="003011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B32D5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iCs/>
          <w:color w:val="2222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vertAlign w:val="superscript"/>
        </w:rPr>
        <w:t xml:space="preserve">]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3011AB">
        <w:rPr>
          <w:rFonts w:ascii="Bookman Old Style" w:hAnsi="Bookman Old Style" w:cs="Arial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5E44B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którym mowa w art. 1 pkt 3 ustawy;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</w:t>
      </w:r>
      <w:r w:rsidR="005E44B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sprawie wpisu na listę rozstrzygającej o zastosowaniu środka, o którym mowa w art. 1 pkt</w:t>
      </w:r>
      <w:r w:rsidR="005E44B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bookmarkStart w:id="2" w:name="_GoBack"/>
      <w:bookmarkEnd w:id="2"/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 ustawy.</w:t>
      </w:r>
    </w:p>
    <w:p w:rsidR="003011AB" w:rsidRDefault="003011AB" w:rsidP="00D056A7">
      <w:pPr>
        <w:spacing w:after="0" w:line="312" w:lineRule="auto"/>
      </w:pPr>
    </w:p>
    <w:sectPr w:rsidR="003011AB" w:rsidSect="00D056A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99B" w:rsidRDefault="00AB699B" w:rsidP="00D056A7">
      <w:pPr>
        <w:spacing w:after="0" w:line="240" w:lineRule="auto"/>
      </w:pPr>
      <w:r>
        <w:separator/>
      </w:r>
    </w:p>
  </w:endnote>
  <w:endnote w:type="continuationSeparator" w:id="0">
    <w:p w:rsidR="00AB699B" w:rsidRDefault="00AB699B" w:rsidP="00D0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99B" w:rsidRDefault="00AB699B" w:rsidP="00D056A7">
      <w:pPr>
        <w:spacing w:after="0" w:line="240" w:lineRule="auto"/>
      </w:pPr>
      <w:r>
        <w:separator/>
      </w:r>
    </w:p>
  </w:footnote>
  <w:footnote w:type="continuationSeparator" w:id="0">
    <w:p w:rsidR="00AB699B" w:rsidRDefault="00AB699B" w:rsidP="00D0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E33"/>
    <w:rsid w:val="000A635E"/>
    <w:rsid w:val="001369EB"/>
    <w:rsid w:val="001552A6"/>
    <w:rsid w:val="00242E33"/>
    <w:rsid w:val="00286D66"/>
    <w:rsid w:val="003011AB"/>
    <w:rsid w:val="0051185A"/>
    <w:rsid w:val="005E44BB"/>
    <w:rsid w:val="00625659"/>
    <w:rsid w:val="0072217E"/>
    <w:rsid w:val="007F0EBE"/>
    <w:rsid w:val="0081315A"/>
    <w:rsid w:val="008C0F0D"/>
    <w:rsid w:val="00A101E6"/>
    <w:rsid w:val="00A54A1D"/>
    <w:rsid w:val="00AB699B"/>
    <w:rsid w:val="00C7255A"/>
    <w:rsid w:val="00D056A7"/>
    <w:rsid w:val="00D23F8D"/>
    <w:rsid w:val="00DC3005"/>
    <w:rsid w:val="00DF7D1F"/>
    <w:rsid w:val="00F5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FC931-D357-4602-B492-A4C1B0B0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1214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13</cp:revision>
  <cp:lastPrinted>2024-08-19T13:02:00Z</cp:lastPrinted>
  <dcterms:created xsi:type="dcterms:W3CDTF">2022-05-31T12:24:00Z</dcterms:created>
  <dcterms:modified xsi:type="dcterms:W3CDTF">2024-08-19T13:03:00Z</dcterms:modified>
</cp:coreProperties>
</file>